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PBS2CDM32-2-2C16FS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PBS2CDM32-2-2C16FS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E2FA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386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PBS2CDM32-2-2C16FS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PBS2CDM32-2-2C16FS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PBS2CDM32-2-2C16FS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PBS2CDM32-2-2C16FS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E2FAE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E2FAE" w:rsidP="004E2F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157" w:rsidRDefault="00D41157">
      <w:r>
        <w:separator/>
      </w:r>
    </w:p>
  </w:endnote>
  <w:endnote w:type="continuationSeparator" w:id="0">
    <w:p w:rsidR="00D41157" w:rsidRDefault="00D4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157" w:rsidRDefault="00D41157">
      <w:r>
        <w:separator/>
      </w:r>
    </w:p>
  </w:footnote>
  <w:footnote w:type="continuationSeparator" w:id="0">
    <w:p w:rsidR="00D41157" w:rsidRDefault="00D41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D41157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D41157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4E2FAE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2FAE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1157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19D82-D21E-424A-AA13-F416223BF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2026-02-26T07:21:00Z</dcterms:modified>
  <dc:identifier/>
  <dc:language/>
</cp:coreProperties>
</file>