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6037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676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6037A" w:rsidRPr="008675E2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6037A" w:rsidP="0016037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6E6" w:rsidRDefault="006E46E6">
      <w:r>
        <w:separator/>
      </w:r>
    </w:p>
  </w:endnote>
  <w:endnote w:type="continuationSeparator" w:id="0">
    <w:p w:rsidR="006E46E6" w:rsidRDefault="006E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6E6" w:rsidRDefault="006E46E6">
      <w:r>
        <w:separator/>
      </w:r>
    </w:p>
  </w:footnote>
  <w:footnote w:type="continuationSeparator" w:id="0">
    <w:p w:rsidR="006E46E6" w:rsidRDefault="006E4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6E46E6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6E46E6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6037A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037A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E46E6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4D2BE-EEDB-477F-B626-C9BB6238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2026-02-26T08:48:00Z</dcterms:modified>
  <dc:identifier/>
  <dc:language/>
</cp:coreProperties>
</file>