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PBS2CDM5-13C16LS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PBS2CDM5-13C16LS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931FF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152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PBS2CDM5-13C16LS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CDM5-13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PBS2CDM5-13C16LS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CDM5-13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PBS2CDM5-13C16LS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247"/>
        <w:gridCol w:w="1536"/>
        <w:gridCol w:w="372"/>
        <w:gridCol w:w="3634"/>
        <w:gridCol w:w="890"/>
        <w:gridCol w:w="709"/>
        <w:gridCol w:w="1806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PBS2CDM5-13C16LS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CDM5-13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CDM5-13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931FF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>ООО «ПромРусИнжиниринг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931FF" w:rsidP="0099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4E8" w:rsidRDefault="00CD74E8">
      <w:r>
        <w:separator/>
      </w:r>
    </w:p>
  </w:endnote>
  <w:endnote w:type="continuationSeparator" w:id="0">
    <w:p w:rsidR="00CD74E8" w:rsidRDefault="00CD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4E8" w:rsidRDefault="00CD74E8">
      <w:r>
        <w:separator/>
      </w:r>
    </w:p>
  </w:footnote>
  <w:footnote w:type="continuationSeparator" w:id="0">
    <w:p w:rsidR="00CD74E8" w:rsidRDefault="00CD7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D74E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D74E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9931FF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1FF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D74E8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8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90C6A-6C45-4970-BAC7-B63A98926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10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2026-02-24T05:17:00Z</dcterms:modified>
  <dc:identifier/>
  <dc:language/>
</cp:coreProperties>
</file>